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4494466" w:rsidR="00152A13" w:rsidRPr="00856508" w:rsidRDefault="00BD28F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Piedras Negras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6F3699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D28F8" w:rsidRPr="002D6873">
              <w:rPr>
                <w:rFonts w:ascii="Tahoma" w:hAnsi="Tahoma" w:cs="Tahoma"/>
              </w:rPr>
              <w:t>Inés</w:t>
            </w:r>
            <w:r w:rsidR="002D6873" w:rsidRPr="002D6873">
              <w:rPr>
                <w:rFonts w:ascii="Tahoma" w:hAnsi="Tahoma" w:cs="Tahoma"/>
              </w:rPr>
              <w:t xml:space="preserve"> de la </w:t>
            </w:r>
            <w:r w:rsidR="00DB6A6D">
              <w:rPr>
                <w:rFonts w:ascii="Tahoma" w:hAnsi="Tahoma" w:cs="Tahoma"/>
              </w:rPr>
              <w:t>C</w:t>
            </w:r>
            <w:r w:rsidR="002D6873" w:rsidRPr="002D6873">
              <w:rPr>
                <w:rFonts w:ascii="Tahoma" w:hAnsi="Tahoma" w:cs="Tahoma"/>
              </w:rPr>
              <w:t>ruz Alcocer Castillo</w:t>
            </w:r>
          </w:p>
          <w:p w14:paraId="010E9977" w14:textId="77777777" w:rsidR="00BD28F8" w:rsidRPr="00E07F82" w:rsidRDefault="00BD28F8" w:rsidP="00BD28F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28220BF3" w14:textId="77777777" w:rsidR="00BD28F8" w:rsidRPr="00E07F82" w:rsidRDefault="00BD28F8" w:rsidP="00BD28F8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B7C3D6F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D687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D6873" w:rsidRPr="002D687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Lic. en Estudios Sociales</w:t>
            </w:r>
          </w:p>
          <w:p w14:paraId="3E0D423A" w14:textId="08DD5DF3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D687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D6873" w:rsidRPr="002D687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agosto 2021 a nov. 2023, Culminado 5 cuatrimestre</w:t>
            </w:r>
          </w:p>
          <w:p w14:paraId="1DB281C4" w14:textId="2A6CF805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</w:t>
            </w:r>
            <w:r w:rsidR="002D6873" w:rsidRPr="002D687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educativa Universidad Para el Bienestar Benito </w:t>
            </w:r>
            <w:r w:rsidR="00BD28F8" w:rsidRPr="002D687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Juáre</w:t>
            </w:r>
            <w:r w:rsidR="00BD28F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z</w:t>
            </w:r>
          </w:p>
          <w:p w14:paraId="12688D69" w14:textId="77777777" w:rsidR="00900297" w:rsidRPr="00BD28F8" w:rsidRDefault="00900297" w:rsidP="00BD28F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C9C4DD7" w:rsidR="008C34DF" w:rsidRPr="00BD28F8" w:rsidRDefault="00BA3E7F" w:rsidP="00552D21">
            <w:pPr>
              <w:jc w:val="both"/>
              <w:rPr>
                <w:rFonts w:ascii="Tahoma" w:hAnsi="Tahoma" w:cs="Tahoma"/>
              </w:rPr>
            </w:pPr>
            <w:r w:rsidRPr="00BD28F8">
              <w:rPr>
                <w:rFonts w:ascii="Tahoma" w:hAnsi="Tahoma" w:cs="Tahoma"/>
              </w:rPr>
              <w:t>Empresa</w:t>
            </w:r>
            <w:r w:rsidR="00BD28F8" w:rsidRPr="00BD28F8">
              <w:rPr>
                <w:rFonts w:ascii="Tahoma" w:hAnsi="Tahoma" w:cs="Tahoma"/>
              </w:rPr>
              <w:t>:</w:t>
            </w:r>
            <w:r w:rsidR="002D6873" w:rsidRPr="00BD28F8">
              <w:rPr>
                <w:rFonts w:ascii="Tahoma" w:hAnsi="Tahoma" w:cs="Tahoma"/>
              </w:rPr>
              <w:t xml:space="preserve"> Instituto Electoral de Coahuila</w:t>
            </w:r>
          </w:p>
          <w:p w14:paraId="28383F74" w14:textId="5A9D9B1E" w:rsidR="00BA3E7F" w:rsidRPr="00BD28F8" w:rsidRDefault="00BA3E7F" w:rsidP="00552D21">
            <w:pPr>
              <w:jc w:val="both"/>
              <w:rPr>
                <w:rFonts w:ascii="Tahoma" w:hAnsi="Tahoma" w:cs="Tahoma"/>
              </w:rPr>
            </w:pPr>
            <w:r w:rsidRPr="00BD28F8">
              <w:rPr>
                <w:rFonts w:ascii="Tahoma" w:hAnsi="Tahoma" w:cs="Tahoma"/>
              </w:rPr>
              <w:t>Periodo</w:t>
            </w:r>
            <w:r w:rsidR="00BD28F8" w:rsidRPr="00BD28F8">
              <w:rPr>
                <w:rFonts w:ascii="Tahoma" w:hAnsi="Tahoma" w:cs="Tahoma"/>
              </w:rPr>
              <w:t>:</w:t>
            </w:r>
            <w:r w:rsidR="002D6873" w:rsidRPr="00BD28F8">
              <w:rPr>
                <w:rFonts w:ascii="Tahoma" w:hAnsi="Tahoma" w:cs="Tahoma"/>
              </w:rPr>
              <w:t xml:space="preserve"> Enero a </w:t>
            </w:r>
            <w:proofErr w:type="gramStart"/>
            <w:r w:rsidR="002D6873" w:rsidRPr="00BD28F8">
              <w:rPr>
                <w:rFonts w:ascii="Tahoma" w:hAnsi="Tahoma" w:cs="Tahoma"/>
              </w:rPr>
              <w:t>Junio</w:t>
            </w:r>
            <w:proofErr w:type="gramEnd"/>
            <w:r w:rsidR="002D6873" w:rsidRPr="00BD28F8">
              <w:rPr>
                <w:rFonts w:ascii="Tahoma" w:hAnsi="Tahoma" w:cs="Tahoma"/>
              </w:rPr>
              <w:t xml:space="preserve"> 2023</w:t>
            </w:r>
          </w:p>
          <w:p w14:paraId="10E7067B" w14:textId="6B54BB24" w:rsidR="00BA3E7F" w:rsidRPr="00BD28F8" w:rsidRDefault="00BA3E7F" w:rsidP="00552D21">
            <w:pPr>
              <w:jc w:val="both"/>
              <w:rPr>
                <w:rFonts w:ascii="Tahoma" w:hAnsi="Tahoma" w:cs="Tahoma"/>
              </w:rPr>
            </w:pPr>
            <w:r w:rsidRPr="00BD28F8">
              <w:rPr>
                <w:rFonts w:ascii="Tahoma" w:hAnsi="Tahoma" w:cs="Tahoma"/>
              </w:rPr>
              <w:t>Cargo</w:t>
            </w:r>
            <w:r w:rsidR="00BD28F8" w:rsidRPr="00BD28F8">
              <w:rPr>
                <w:rFonts w:ascii="Tahoma" w:hAnsi="Tahoma" w:cs="Tahoma"/>
              </w:rPr>
              <w:t>:</w:t>
            </w:r>
            <w:r w:rsidR="002D6873" w:rsidRPr="00BD28F8">
              <w:rPr>
                <w:rFonts w:ascii="Tahoma" w:hAnsi="Tahoma" w:cs="Tahoma"/>
              </w:rPr>
              <w:t xml:space="preserve"> </w:t>
            </w:r>
            <w:proofErr w:type="gramStart"/>
            <w:r w:rsidR="002D6873" w:rsidRPr="00BD28F8">
              <w:rPr>
                <w:rFonts w:ascii="Tahoma" w:hAnsi="Tahoma" w:cs="Tahoma"/>
              </w:rPr>
              <w:t>Consejera</w:t>
            </w:r>
            <w:proofErr w:type="gramEnd"/>
            <w:r w:rsidR="002D6873" w:rsidRPr="00BD28F8">
              <w:rPr>
                <w:rFonts w:ascii="Tahoma" w:hAnsi="Tahoma" w:cs="Tahoma"/>
              </w:rPr>
              <w:t xml:space="preserve"> municipal de Piedras Negras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3A16" w14:textId="77777777" w:rsidR="004C771F" w:rsidRDefault="004C771F" w:rsidP="00527FC7">
      <w:pPr>
        <w:spacing w:after="0" w:line="240" w:lineRule="auto"/>
      </w:pPr>
      <w:r>
        <w:separator/>
      </w:r>
    </w:p>
  </w:endnote>
  <w:endnote w:type="continuationSeparator" w:id="0">
    <w:p w14:paraId="2479C792" w14:textId="77777777" w:rsidR="004C771F" w:rsidRDefault="004C771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4CC2" w14:textId="77777777" w:rsidR="004C771F" w:rsidRDefault="004C771F" w:rsidP="00527FC7">
      <w:pPr>
        <w:spacing w:after="0" w:line="240" w:lineRule="auto"/>
      </w:pPr>
      <w:r>
        <w:separator/>
      </w:r>
    </w:p>
  </w:footnote>
  <w:footnote w:type="continuationSeparator" w:id="0">
    <w:p w14:paraId="11C5FDB1" w14:textId="77777777" w:rsidR="004C771F" w:rsidRDefault="004C771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D6873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771F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28F8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B6A6D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cp:lastPrinted>2024-01-23T19:24:00Z</cp:lastPrinted>
  <dcterms:created xsi:type="dcterms:W3CDTF">2024-01-23T20:07:00Z</dcterms:created>
  <dcterms:modified xsi:type="dcterms:W3CDTF">2024-01-23T21:26:00Z</dcterms:modified>
</cp:coreProperties>
</file>